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F329E" w14:textId="77777777" w:rsidR="002877F0" w:rsidRDefault="002877F0" w:rsidP="002877F0"/>
    <w:p w14:paraId="1AEEF474" w14:textId="77777777" w:rsidR="00CD64F2" w:rsidRDefault="00CD64F2" w:rsidP="002877F0">
      <w:r w:rsidRPr="00CD64F2">
        <w:t>HVSB-R2W2-VUYU-C2QX</w:t>
      </w:r>
    </w:p>
    <w:p w14:paraId="62993DE5" w14:textId="71B3D493" w:rsidR="002877F0" w:rsidRDefault="002877F0" w:rsidP="001735C1">
      <w:pPr>
        <w:pStyle w:val="ListParagraph"/>
        <w:numPr>
          <w:ilvl w:val="0"/>
          <w:numId w:val="6"/>
        </w:numPr>
      </w:pPr>
      <w:r w:rsidRPr="002877F0">
        <w:t xml:space="preserve">The Appraisal cycle on </w:t>
      </w:r>
      <w:proofErr w:type="spellStart"/>
      <w:r w:rsidRPr="002877F0">
        <w:t>iTrent</w:t>
      </w:r>
      <w:proofErr w:type="spellEnd"/>
      <w:r w:rsidRPr="002877F0">
        <w:t xml:space="preserve"> goes through four stages which are completed by the staff member being appraised, their line manager, and the reviewing manager (who is usually the line manager’s manager)</w:t>
      </w:r>
    </w:p>
    <w:p w14:paraId="5C36934C" w14:textId="77777777" w:rsidR="002D1C8B" w:rsidRDefault="002D1C8B" w:rsidP="002D1C8B">
      <w:pPr>
        <w:pStyle w:val="ListParagraph"/>
        <w:numPr>
          <w:ilvl w:val="0"/>
          <w:numId w:val="6"/>
        </w:numPr>
      </w:pPr>
      <w:r>
        <w:t xml:space="preserve">First </w:t>
      </w:r>
      <w:proofErr w:type="gramStart"/>
      <w:r>
        <w:t>the  Appraisee</w:t>
      </w:r>
      <w:proofErr w:type="gramEnd"/>
      <w:r>
        <w:t xml:space="preserve"> l</w:t>
      </w:r>
      <w:r w:rsidRPr="002877F0">
        <w:t>og</w:t>
      </w:r>
      <w:r>
        <w:t>s</w:t>
      </w:r>
      <w:r w:rsidRPr="002877F0">
        <w:t xml:space="preserve"> in to </w:t>
      </w:r>
      <w:proofErr w:type="spellStart"/>
      <w:r w:rsidRPr="002877F0">
        <w:t>iTrent</w:t>
      </w:r>
      <w:proofErr w:type="spellEnd"/>
      <w:r w:rsidRPr="002877F0">
        <w:t xml:space="preserve"> Employee Self-service </w:t>
      </w:r>
    </w:p>
    <w:p w14:paraId="34BDA3ED" w14:textId="77777777" w:rsidR="002D1C8B" w:rsidRDefault="002D1C8B" w:rsidP="002D1C8B">
      <w:r w:rsidRPr="002877F0">
        <w:t>Select Performance from the menu on the left</w:t>
      </w:r>
      <w:r>
        <w:t xml:space="preserve">. </w:t>
      </w:r>
    </w:p>
    <w:p w14:paraId="6A46825A" w14:textId="77777777" w:rsidR="002D1C8B" w:rsidRDefault="002D1C8B" w:rsidP="002D1C8B">
      <w:r>
        <w:t>You may want to check last years targets which are listed under the Objectives tab</w:t>
      </w:r>
    </w:p>
    <w:p w14:paraId="168E5AF8" w14:textId="77777777" w:rsidR="00E2692E" w:rsidRDefault="002D1C8B" w:rsidP="00E2692E">
      <w:r>
        <w:t xml:space="preserve">Then select the </w:t>
      </w:r>
      <w:r w:rsidRPr="002877F0">
        <w:t>Current Lifecycle listed at the top</w:t>
      </w:r>
      <w:r>
        <w:t xml:space="preserve"> </w:t>
      </w:r>
    </w:p>
    <w:p w14:paraId="6E44ACF0" w14:textId="77777777" w:rsidR="00E2692E" w:rsidRDefault="00E2692E" w:rsidP="00E2692E">
      <w:r>
        <w:t xml:space="preserve">To start the </w:t>
      </w:r>
      <w:proofErr w:type="gramStart"/>
      <w:r>
        <w:t>process</w:t>
      </w:r>
      <w:proofErr w:type="gramEnd"/>
      <w:r>
        <w:t xml:space="preserve"> click the generate button</w:t>
      </w:r>
    </w:p>
    <w:p w14:paraId="2E03ACEF" w14:textId="5BAB7304" w:rsidR="002D1C8B" w:rsidRDefault="002D1C8B" w:rsidP="002D1C8B"/>
    <w:p w14:paraId="0B4B6450" w14:textId="14F0CDBD" w:rsidR="002877F0" w:rsidRDefault="002877F0" w:rsidP="005776FB">
      <w:pPr>
        <w:pStyle w:val="ListParagraph"/>
        <w:numPr>
          <w:ilvl w:val="0"/>
          <w:numId w:val="6"/>
        </w:numPr>
      </w:pPr>
      <w:r>
        <w:t>The</w:t>
      </w:r>
      <w:r w:rsidR="00416FCF">
        <w:t xml:space="preserve">re </w:t>
      </w:r>
      <w:r w:rsidR="00047282">
        <w:t>is</w:t>
      </w:r>
      <w:r w:rsidR="00416FCF">
        <w:t xml:space="preserve"> information about the </w:t>
      </w:r>
      <w:r w:rsidR="00C508CF">
        <w:t xml:space="preserve">appraisal process here. The </w:t>
      </w:r>
      <w:r w:rsidR="00352031">
        <w:t xml:space="preserve">four </w:t>
      </w:r>
      <w:r>
        <w:t>stages are:</w:t>
      </w:r>
    </w:p>
    <w:p w14:paraId="01459CE2" w14:textId="5705FD77" w:rsidR="007D2CBD" w:rsidRDefault="007D2CBD" w:rsidP="002877F0">
      <w:pPr>
        <w:pStyle w:val="ListParagraph"/>
        <w:numPr>
          <w:ilvl w:val="0"/>
          <w:numId w:val="2"/>
        </w:numPr>
      </w:pPr>
      <w:r>
        <w:t>Appraisee</w:t>
      </w:r>
      <w:r w:rsidR="00C508CF">
        <w:t xml:space="preserve">. </w:t>
      </w:r>
      <w:r>
        <w:t xml:space="preserve"> completes the pre-appraisal performance and development summary</w:t>
      </w:r>
      <w:r w:rsidR="00C508CF">
        <w:t>.</w:t>
      </w:r>
    </w:p>
    <w:p w14:paraId="66A046F1" w14:textId="06A54342" w:rsidR="007D2CBD" w:rsidRDefault="007D2CBD" w:rsidP="002877F0">
      <w:pPr>
        <w:pStyle w:val="ListParagraph"/>
        <w:numPr>
          <w:ilvl w:val="0"/>
          <w:numId w:val="2"/>
        </w:numPr>
      </w:pPr>
      <w:r>
        <w:t>Appraisal meeting takes place</w:t>
      </w:r>
      <w:r w:rsidR="00E212ED">
        <w:t>,</w:t>
      </w:r>
      <w:r>
        <w:t xml:space="preserve"> and </w:t>
      </w:r>
      <w:r w:rsidR="00E212ED">
        <w:t xml:space="preserve">the </w:t>
      </w:r>
      <w:r>
        <w:t xml:space="preserve">Appraiser writes a summary of performance and </w:t>
      </w:r>
      <w:proofErr w:type="gramStart"/>
      <w:r>
        <w:t>development</w:t>
      </w:r>
      <w:r w:rsidR="00E212ED">
        <w:t>,</w:t>
      </w:r>
      <w:r>
        <w:t xml:space="preserve"> and</w:t>
      </w:r>
      <w:proofErr w:type="gramEnd"/>
      <w:r>
        <w:t xml:space="preserve"> sets targets for next year</w:t>
      </w:r>
      <w:r w:rsidR="00E212ED">
        <w:t>.</w:t>
      </w:r>
    </w:p>
    <w:p w14:paraId="2DCE7846" w14:textId="523BF9FB" w:rsidR="007D2CBD" w:rsidRDefault="007D2CBD" w:rsidP="002877F0">
      <w:pPr>
        <w:pStyle w:val="ListParagraph"/>
        <w:numPr>
          <w:ilvl w:val="0"/>
          <w:numId w:val="2"/>
        </w:numPr>
      </w:pPr>
      <w:r>
        <w:t>Appraisee</w:t>
      </w:r>
      <w:r w:rsidR="00E212ED">
        <w:t>,</w:t>
      </w:r>
      <w:r>
        <w:t xml:space="preserve"> provides a final summary</w:t>
      </w:r>
      <w:r w:rsidR="00E212ED">
        <w:t>.</w:t>
      </w:r>
    </w:p>
    <w:p w14:paraId="783E60C9" w14:textId="177D04ED" w:rsidR="007D2CBD" w:rsidRDefault="007D2CBD" w:rsidP="002877F0">
      <w:pPr>
        <w:pStyle w:val="ListParagraph"/>
        <w:numPr>
          <w:ilvl w:val="0"/>
          <w:numId w:val="2"/>
        </w:numPr>
      </w:pPr>
      <w:r>
        <w:t>Reviewing manager</w:t>
      </w:r>
      <w:r w:rsidR="00E212ED">
        <w:t>,</w:t>
      </w:r>
      <w:r>
        <w:t xml:space="preserve"> </w:t>
      </w:r>
      <w:r w:rsidR="00E212ED">
        <w:t xml:space="preserve">writes their </w:t>
      </w:r>
      <w:r>
        <w:t>summary</w:t>
      </w:r>
      <w:r w:rsidR="00E212ED">
        <w:t>,</w:t>
      </w:r>
      <w:r>
        <w:t xml:space="preserve"> and sign</w:t>
      </w:r>
      <w:r w:rsidR="00E212ED">
        <w:t>s</w:t>
      </w:r>
      <w:r>
        <w:t xml:space="preserve"> </w:t>
      </w:r>
      <w:r w:rsidR="00E212ED">
        <w:t xml:space="preserve">the appraisal </w:t>
      </w:r>
      <w:r>
        <w:t>off</w:t>
      </w:r>
      <w:r w:rsidR="00E212ED">
        <w:t>.</w:t>
      </w:r>
    </w:p>
    <w:p w14:paraId="21D0C595" w14:textId="77777777" w:rsidR="00F63F57" w:rsidRDefault="00F63F57" w:rsidP="00F63F57"/>
    <w:p w14:paraId="0A41209D" w14:textId="7F13D9B8" w:rsidR="00124B5D" w:rsidRDefault="00124B5D" w:rsidP="002877F0">
      <w:r>
        <w:t xml:space="preserve">This </w:t>
      </w:r>
      <w:proofErr w:type="gramStart"/>
      <w:r>
        <w:t xml:space="preserve">will </w:t>
      </w:r>
      <w:r w:rsidR="002877F0">
        <w:t xml:space="preserve"> open</w:t>
      </w:r>
      <w:proofErr w:type="gramEnd"/>
      <w:r w:rsidR="002877F0">
        <w:t xml:space="preserve"> the </w:t>
      </w:r>
      <w:r>
        <w:t>Pre-appraisal meeting form</w:t>
      </w:r>
      <w:r w:rsidR="00D249CB">
        <w:t xml:space="preserve"> for you to fill in.</w:t>
      </w:r>
    </w:p>
    <w:p w14:paraId="48B798D6" w14:textId="57FE6ABC" w:rsidR="00124B5D" w:rsidRDefault="00124B5D" w:rsidP="00124B5D">
      <w:r>
        <w:t>Your comments will be saved automatically as you progress through the form. You may save and come back to the page at any time but once a page is submitted you cannot make any changes.</w:t>
      </w:r>
    </w:p>
    <w:p w14:paraId="0354659A" w14:textId="4BBEB834" w:rsidR="00124B5D" w:rsidRDefault="00124B5D" w:rsidP="00124B5D">
      <w:r>
        <w:t xml:space="preserve">Once the form is complete, click the Summary button and click on the Submit button to progress the form on to </w:t>
      </w:r>
      <w:r w:rsidR="00D249CB">
        <w:t>your line manager. Please Note</w:t>
      </w:r>
      <w:r>
        <w:t xml:space="preserve"> The submit button will not be available if any mandatory question has been left blank.</w:t>
      </w:r>
    </w:p>
    <w:p w14:paraId="660F72BE" w14:textId="466F1EF0" w:rsidR="00124B5D" w:rsidRDefault="00124B5D" w:rsidP="002877F0"/>
    <w:p w14:paraId="2596035D" w14:textId="7E77FF52" w:rsidR="005519D2" w:rsidRDefault="005519D2" w:rsidP="005776FB">
      <w:pPr>
        <w:pStyle w:val="ListParagraph"/>
        <w:numPr>
          <w:ilvl w:val="0"/>
          <w:numId w:val="6"/>
        </w:numPr>
      </w:pPr>
      <w:r>
        <w:t>Line Manager</w:t>
      </w:r>
    </w:p>
    <w:p w14:paraId="6C2C3095" w14:textId="77777777" w:rsidR="00565A29" w:rsidRDefault="00565A29" w:rsidP="00565A29">
      <w:r>
        <w:t xml:space="preserve">Line manager login to </w:t>
      </w:r>
      <w:proofErr w:type="spellStart"/>
      <w:r>
        <w:t>iTrent</w:t>
      </w:r>
      <w:proofErr w:type="spellEnd"/>
      <w:r>
        <w:t xml:space="preserve"> People Manager and select your staff on the right</w:t>
      </w:r>
    </w:p>
    <w:p w14:paraId="7650A6CE" w14:textId="77777777" w:rsidR="00565A29" w:rsidRDefault="00565A29" w:rsidP="00565A29">
      <w:r>
        <w:t>Then on the left select the staff member you want to review</w:t>
      </w:r>
    </w:p>
    <w:p w14:paraId="4F9BE577" w14:textId="0F1C3595" w:rsidR="00DA7A25" w:rsidRDefault="00565A29" w:rsidP="00565A29">
      <w:r>
        <w:t>click the Appraisals / reviews button at the bottom of the page then select Access appraisal/review form</w:t>
      </w:r>
    </w:p>
    <w:p w14:paraId="6BE00624" w14:textId="60633975" w:rsidR="00A065C0" w:rsidRDefault="00D54AEE" w:rsidP="002877F0">
      <w:r>
        <w:t xml:space="preserve">First </w:t>
      </w:r>
      <w:r w:rsidR="005519D2">
        <w:t>read the form the appraisee filled in</w:t>
      </w:r>
      <w:r w:rsidR="008D3242">
        <w:t xml:space="preserve"> </w:t>
      </w:r>
      <w:r w:rsidR="00DB4B3C">
        <w:t>there is a print button at the bottom if you want to print the page for reference during your meeting</w:t>
      </w:r>
    </w:p>
    <w:p w14:paraId="3BFC1506" w14:textId="0D0A6062" w:rsidR="005519D2" w:rsidRDefault="00FC6078">
      <w:r w:rsidRPr="00FC6078">
        <w:t>Next, please arrange an appraisal meeting with your Appraisee to discuss their comments</w:t>
      </w:r>
    </w:p>
    <w:p w14:paraId="6ACBC381" w14:textId="515CAB49" w:rsidR="003C7919" w:rsidRDefault="003C7919">
      <w:r>
        <w:t>During or f</w:t>
      </w:r>
      <w:r w:rsidRPr="003C7919">
        <w:t xml:space="preserve">ollowing the meeting please add your comments, complete the performance grades for each </w:t>
      </w:r>
      <w:proofErr w:type="gramStart"/>
      <w:r w:rsidRPr="003C7919">
        <w:t>criteria</w:t>
      </w:r>
      <w:proofErr w:type="gramEnd"/>
      <w:r w:rsidRPr="003C7919">
        <w:t xml:space="preserve"> and add the targets agreed during your meeting</w:t>
      </w:r>
    </w:p>
    <w:p w14:paraId="29728C75" w14:textId="77777777" w:rsidR="00C257BE" w:rsidRDefault="00C257BE"/>
    <w:p w14:paraId="03FC35AF" w14:textId="04B6A564" w:rsidR="00C257BE" w:rsidRDefault="00C257BE">
      <w:r w:rsidRPr="00C257BE">
        <w:lastRenderedPageBreak/>
        <w:t>All staff must be graded against 4 generic criteria plus 2 additional criteria, depending on their role type</w:t>
      </w:r>
      <w:r w:rsidR="00480AD3">
        <w:t xml:space="preserve">. </w:t>
      </w:r>
    </w:p>
    <w:p w14:paraId="72846CB9" w14:textId="1F44C58A" w:rsidR="00D81A70" w:rsidRDefault="00D81A70" w:rsidP="00D81A70">
      <w:r>
        <w:t>If staff are being appraised for one role, select one area to grade the additional 2 criteria against. For example, for a Learning Assistant it would be Support to Learning</w:t>
      </w:r>
    </w:p>
    <w:p w14:paraId="36C0E232" w14:textId="404E3418" w:rsidR="00165E6E" w:rsidRDefault="00D81A70" w:rsidP="00D81A70">
      <w:r>
        <w:t>If staff have more than one role being appraised on the same form, please complete all relevant sections. For example, a Curriculum Manager who also has an Associate Lecturer post would have their grades marked against the Manager role criteria plus those for Teaching role.</w:t>
      </w:r>
    </w:p>
    <w:p w14:paraId="6DD8E4D1" w14:textId="652BB907" w:rsidR="00165E6E" w:rsidRDefault="00165E6E" w:rsidP="00165E6E">
      <w:r>
        <w:t>Target setting</w:t>
      </w:r>
    </w:p>
    <w:p w14:paraId="0852E49F" w14:textId="71BB7829" w:rsidR="00165E6E" w:rsidRDefault="00165E6E" w:rsidP="00165E6E">
      <w:r>
        <w:t xml:space="preserve">In this section, you will need to enter targets and an expected completion date for staff to work towards. </w:t>
      </w:r>
    </w:p>
    <w:p w14:paraId="095FC505" w14:textId="756073F7" w:rsidR="00420192" w:rsidRDefault="00165E6E" w:rsidP="00165E6E">
      <w:r>
        <w:t>You must set at least three performance targets and at least one development target for staff</w:t>
      </w:r>
    </w:p>
    <w:p w14:paraId="791729C5" w14:textId="21A4D146" w:rsidR="00420192" w:rsidRDefault="00420192" w:rsidP="00165E6E">
      <w:r w:rsidRPr="00420192">
        <w:t>Select the outcome of the appraisal</w:t>
      </w:r>
    </w:p>
    <w:p w14:paraId="4EE4C5D9" w14:textId="77777777" w:rsidR="00871A3A" w:rsidRDefault="00871A3A" w:rsidP="00871A3A">
      <w:r>
        <w:t>Add any further comments and date of completion.</w:t>
      </w:r>
    </w:p>
    <w:p w14:paraId="3986FEA8" w14:textId="77777777" w:rsidR="00871A3A" w:rsidRDefault="00871A3A" w:rsidP="00871A3A">
      <w:r>
        <w:t>Click to save then return to the Summary page, click to submit to return the appraisal back to your Appraisee.</w:t>
      </w:r>
    </w:p>
    <w:p w14:paraId="0F70F284" w14:textId="6655541F" w:rsidR="00871A3A" w:rsidRDefault="00871A3A" w:rsidP="00871A3A">
      <w:r>
        <w:t>Your member of staff will then receive an email prompting them to log in and view your responses.</w:t>
      </w:r>
    </w:p>
    <w:p w14:paraId="311476F8" w14:textId="7B146FEA" w:rsidR="00871A3A" w:rsidRDefault="00871A3A" w:rsidP="00871A3A">
      <w:r>
        <w:t>IMPORTANT: save this as you go through, however once you have clicked Submit you will not be able to edit your responses</w:t>
      </w:r>
    </w:p>
    <w:p w14:paraId="15AC0EA1" w14:textId="77777777" w:rsidR="00871A3A" w:rsidRDefault="00871A3A" w:rsidP="00165E6E"/>
    <w:sectPr w:rsidR="00871A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57D9"/>
    <w:multiLevelType w:val="hybridMultilevel"/>
    <w:tmpl w:val="D2A225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22321"/>
    <w:multiLevelType w:val="hybridMultilevel"/>
    <w:tmpl w:val="6A9EA2E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E107A"/>
    <w:multiLevelType w:val="hybridMultilevel"/>
    <w:tmpl w:val="1514FB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B75FC"/>
    <w:multiLevelType w:val="hybridMultilevel"/>
    <w:tmpl w:val="2BF23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90760"/>
    <w:multiLevelType w:val="hybridMultilevel"/>
    <w:tmpl w:val="E3F4C6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43A24"/>
    <w:multiLevelType w:val="hybridMultilevel"/>
    <w:tmpl w:val="66AC6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630631">
    <w:abstractNumId w:val="3"/>
  </w:num>
  <w:num w:numId="2" w16cid:durableId="1955398750">
    <w:abstractNumId w:val="0"/>
  </w:num>
  <w:num w:numId="3" w16cid:durableId="1290159664">
    <w:abstractNumId w:val="4"/>
  </w:num>
  <w:num w:numId="4" w16cid:durableId="1163818558">
    <w:abstractNumId w:val="2"/>
  </w:num>
  <w:num w:numId="5" w16cid:durableId="841117669">
    <w:abstractNumId w:val="5"/>
  </w:num>
  <w:num w:numId="6" w16cid:durableId="1889338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CBD"/>
    <w:rsid w:val="00047282"/>
    <w:rsid w:val="000A4FFE"/>
    <w:rsid w:val="000A5302"/>
    <w:rsid w:val="00124B5D"/>
    <w:rsid w:val="00165E6E"/>
    <w:rsid w:val="001735C1"/>
    <w:rsid w:val="002877F0"/>
    <w:rsid w:val="002D1C8B"/>
    <w:rsid w:val="00352031"/>
    <w:rsid w:val="003C7919"/>
    <w:rsid w:val="00416FCF"/>
    <w:rsid w:val="00420192"/>
    <w:rsid w:val="00436A92"/>
    <w:rsid w:val="00480AD3"/>
    <w:rsid w:val="005519D2"/>
    <w:rsid w:val="00565A29"/>
    <w:rsid w:val="005776FB"/>
    <w:rsid w:val="00580D43"/>
    <w:rsid w:val="0063383E"/>
    <w:rsid w:val="006F179C"/>
    <w:rsid w:val="007D2CBD"/>
    <w:rsid w:val="0081048A"/>
    <w:rsid w:val="00871A3A"/>
    <w:rsid w:val="008B0128"/>
    <w:rsid w:val="008D3242"/>
    <w:rsid w:val="00A065C0"/>
    <w:rsid w:val="00AF6E3E"/>
    <w:rsid w:val="00BC58A5"/>
    <w:rsid w:val="00C257BE"/>
    <w:rsid w:val="00C508CF"/>
    <w:rsid w:val="00C905D0"/>
    <w:rsid w:val="00C92701"/>
    <w:rsid w:val="00CD64F2"/>
    <w:rsid w:val="00D249CB"/>
    <w:rsid w:val="00D54AEE"/>
    <w:rsid w:val="00D81A70"/>
    <w:rsid w:val="00DA7A25"/>
    <w:rsid w:val="00DB4B3C"/>
    <w:rsid w:val="00E212ED"/>
    <w:rsid w:val="00E2692E"/>
    <w:rsid w:val="00F63F57"/>
    <w:rsid w:val="00FC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CA76E"/>
  <w15:chartTrackingRefBased/>
  <w15:docId w15:val="{45FDE536-1162-4B23-A029-F2668540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2C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C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2C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2C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2C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2C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2C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2C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2C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2C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C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2C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2CB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2CB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2C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2C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2C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2C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2C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2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2C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2C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2C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2C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2C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2CB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2C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2CB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2CB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Headon</dc:creator>
  <cp:keywords/>
  <dc:description/>
  <cp:lastModifiedBy>Lyn Headon</cp:lastModifiedBy>
  <cp:revision>33</cp:revision>
  <dcterms:created xsi:type="dcterms:W3CDTF">2025-05-16T08:55:00Z</dcterms:created>
  <dcterms:modified xsi:type="dcterms:W3CDTF">2025-05-20T10:23:00Z</dcterms:modified>
</cp:coreProperties>
</file>